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9C23" w14:textId="77777777" w:rsidR="00927957" w:rsidRDefault="00927957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30DA89C" w14:textId="77777777" w:rsidR="00184C3C" w:rsidRDefault="007474AC" w:rsidP="00184C3C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5235C6">
        <w:rPr>
          <w:rFonts w:ascii="Times New Roman" w:hAnsi="Times New Roman"/>
          <w:sz w:val="30"/>
          <w:szCs w:val="30"/>
        </w:rPr>
        <w:t>О</w:t>
      </w:r>
      <w:r w:rsidR="00FE4277">
        <w:rPr>
          <w:rFonts w:ascii="Times New Roman" w:hAnsi="Times New Roman"/>
          <w:sz w:val="30"/>
          <w:szCs w:val="30"/>
        </w:rPr>
        <w:t>б</w:t>
      </w:r>
      <w:r w:rsidRPr="005235C6">
        <w:rPr>
          <w:rFonts w:ascii="Times New Roman" w:hAnsi="Times New Roman"/>
          <w:sz w:val="30"/>
          <w:szCs w:val="30"/>
        </w:rPr>
        <w:t xml:space="preserve"> обучени</w:t>
      </w:r>
      <w:r w:rsidR="00FE4277">
        <w:rPr>
          <w:rFonts w:ascii="Times New Roman" w:hAnsi="Times New Roman"/>
          <w:sz w:val="30"/>
          <w:szCs w:val="30"/>
        </w:rPr>
        <w:t xml:space="preserve">и </w:t>
      </w:r>
      <w:r w:rsidR="00392894">
        <w:rPr>
          <w:rFonts w:ascii="Times New Roman" w:hAnsi="Times New Roman"/>
          <w:sz w:val="30"/>
          <w:szCs w:val="30"/>
        </w:rPr>
        <w:t xml:space="preserve">в </w:t>
      </w:r>
      <w:r w:rsidR="00FE4277">
        <w:rPr>
          <w:rFonts w:ascii="Times New Roman" w:hAnsi="Times New Roman"/>
          <w:sz w:val="30"/>
          <w:szCs w:val="30"/>
        </w:rPr>
        <w:t>рамках</w:t>
      </w:r>
      <w:r w:rsidR="00392894">
        <w:rPr>
          <w:rFonts w:ascii="Times New Roman" w:hAnsi="Times New Roman"/>
          <w:sz w:val="30"/>
          <w:szCs w:val="30"/>
        </w:rPr>
        <w:t xml:space="preserve"> </w:t>
      </w:r>
    </w:p>
    <w:p w14:paraId="451A6D26" w14:textId="0A0AB744" w:rsidR="0035616F" w:rsidRDefault="00184C3C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392894">
        <w:rPr>
          <w:rFonts w:ascii="Times New Roman" w:hAnsi="Times New Roman"/>
          <w:sz w:val="30"/>
          <w:szCs w:val="30"/>
        </w:rPr>
        <w:t>еждународны</w:t>
      </w:r>
      <w:r w:rsidR="00FE4277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</w:t>
      </w:r>
      <w:r w:rsidR="00FE4277">
        <w:rPr>
          <w:rFonts w:ascii="Times New Roman" w:hAnsi="Times New Roman"/>
          <w:sz w:val="30"/>
          <w:szCs w:val="30"/>
        </w:rPr>
        <w:t>д</w:t>
      </w:r>
      <w:r w:rsidR="00392894">
        <w:rPr>
          <w:rFonts w:ascii="Times New Roman" w:hAnsi="Times New Roman"/>
          <w:sz w:val="30"/>
          <w:szCs w:val="30"/>
        </w:rPr>
        <w:t>оговор</w:t>
      </w:r>
      <w:r w:rsidR="00FE4277">
        <w:rPr>
          <w:rFonts w:ascii="Times New Roman" w:hAnsi="Times New Roman"/>
          <w:sz w:val="30"/>
          <w:szCs w:val="30"/>
        </w:rPr>
        <w:t xml:space="preserve">ов </w:t>
      </w:r>
    </w:p>
    <w:p w14:paraId="582551FE" w14:textId="77777777" w:rsidR="005F5BCD" w:rsidRPr="00C47853" w:rsidRDefault="005F5BCD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63D13B71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реализации международных договоров Республики Беларусь о сотрудничестве в сфере образования с иностранными государствами Министерство образования информирует о наличии возможности обучения граждан Республики Беларусь за рубежом в рамках:</w:t>
      </w:r>
    </w:p>
    <w:p w14:paraId="6CE24FB7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Казахстан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области высшего и послевузовского образования от 10.07.2009 (приложение № 1);</w:t>
      </w:r>
    </w:p>
    <w:p w14:paraId="41190E60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Кыргызской Республики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и Правительством Республики Беларусь о сотрудничестве в области образования и науки от 04.07.2006 (приложение № 2);</w:t>
      </w:r>
    </w:p>
    <w:p w14:paraId="79494C1E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31.05.2013 (приложение № 3);</w:t>
      </w:r>
    </w:p>
    <w:p w14:paraId="0BFA1389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Туркменистана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в сфере образования от 27.04.2012 (приложение № 4);</w:t>
      </w:r>
    </w:p>
    <w:p w14:paraId="13CC3355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Социалистической Республики Вьетнам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в области образования от 29.11.2011 (приложение № 5);</w:t>
      </w:r>
    </w:p>
    <w:p w14:paraId="1BD9FF1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Монголии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 от 04.09.2013 (приложение № 6);</w:t>
      </w:r>
    </w:p>
    <w:p w14:paraId="151B426A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Молдова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 от </w:t>
      </w:r>
      <w:r>
        <w:rPr>
          <w:rFonts w:ascii="Times New Roman" w:hAnsi="Times New Roman"/>
          <w:sz w:val="30"/>
          <w:szCs w:val="30"/>
          <w:lang w:eastAsia="ru-RU"/>
        </w:rPr>
        <w:t xml:space="preserve">30.10.2018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(приложение № 7);</w:t>
      </w:r>
    </w:p>
    <w:p w14:paraId="51CF8D10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19.09.2019 (приложение № 8);</w:t>
      </w:r>
    </w:p>
    <w:p w14:paraId="6CD4F043" w14:textId="2E83C42C" w:rsidR="00BF45BA" w:rsidRDefault="00BF45BA" w:rsidP="00DF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Исполнительной программы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Арабской Республики Египет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19.02.2020 (приложение № 9).</w:t>
      </w:r>
    </w:p>
    <w:p w14:paraId="22D5226A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9612D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5D0C15" w14:textId="26CA47B8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2E2626" w14:textId="3A7A648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6EADDD" w14:textId="2510BA93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09A826" w14:textId="77777777" w:rsidR="00DF7F6F" w:rsidRDefault="00DF7F6F" w:rsidP="00DF7F6F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18"/>
          <w:szCs w:val="18"/>
        </w:rPr>
      </w:pPr>
    </w:p>
    <w:p w14:paraId="5D847D50" w14:textId="77777777" w:rsidR="00DF7F6F" w:rsidRDefault="00DF7F6F" w:rsidP="00DF7F6F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18"/>
          <w:szCs w:val="18"/>
        </w:rPr>
      </w:pPr>
    </w:p>
    <w:p w14:paraId="518987A3" w14:textId="77777777" w:rsidR="00BF45BA" w:rsidRDefault="00BF45BA" w:rsidP="00DF7F6F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lastRenderedPageBreak/>
        <w:t>Приложение № 1</w:t>
      </w:r>
    </w:p>
    <w:p w14:paraId="24256B62" w14:textId="50EFE2EA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Казахстан</w:t>
      </w:r>
    </w:p>
    <w:p w14:paraId="4A95490C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C201EE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574EAA6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14:paraId="7FEC48D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14:paraId="26B38A5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14:paraId="50CF1FD2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5048A9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0A4496E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45DAE34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18F0C0A8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671BB69C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2D3966C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E2792B1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F3359F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00ED4B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4021EC2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0062C28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14:paraId="67CCBA62" w14:textId="62ABDB15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417348B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94792C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49D6FE2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57E06BB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14:paraId="5792287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1D286D2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2EF281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1BE0B39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655C601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399BF4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C4CA38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32A082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E8763C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B0AEE07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D5A799A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2F7FAE9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3E61A12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14:paraId="426F125B" w14:textId="3CABCD29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Таджикистан</w:t>
      </w:r>
    </w:p>
    <w:p w14:paraId="3A1FFCB5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82E88D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2C438455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3538729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5190F02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14:paraId="405A1E8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C52CFE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6FFEB21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903597A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308C627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14:paraId="14AAD543" w14:textId="474C6F05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Туркменистана</w:t>
      </w:r>
    </w:p>
    <w:p w14:paraId="78C4373D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A881F7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14:paraId="732AE45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4F863FC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14:paraId="6C49D0C4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14:paraId="66DAEBB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14:paraId="779260F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459DC8A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126A2A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5239C1A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CC7AC65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632D480D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B31FEC0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806F866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E742311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38721DFD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0CF55272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5</w:t>
      </w:r>
    </w:p>
    <w:p w14:paraId="3A68A998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C3EFF50" w14:textId="4DDEBA75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14:paraId="77D58AC2" w14:textId="77777777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5639277E" w14:textId="6F53E9F5"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14:paraId="69ACDFB8" w14:textId="77777777"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14:paraId="6F9859EC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14:paraId="42BEB4F6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29310F8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A2D261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11B838C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7924C0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27A9A67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4824BAA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59DA879" w14:textId="77777777"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6</w:t>
      </w:r>
    </w:p>
    <w:p w14:paraId="3C55237E" w14:textId="77777777"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293F643A" w14:textId="2C3F984A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Монголии</w:t>
      </w:r>
    </w:p>
    <w:p w14:paraId="7FF4DB8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F970822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14:paraId="101FF9D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14:paraId="35BF64F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14:paraId="0A91781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09B8660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022E7DA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4C961241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34472B1F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14:paraId="294E1722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3DA4925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5834E974" w14:textId="77777777"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7</w:t>
      </w:r>
    </w:p>
    <w:p w14:paraId="00ECFF41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F091A9C" w14:textId="535547D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Республики Молдова</w:t>
      </w:r>
    </w:p>
    <w:p w14:paraId="3B4E9CC7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1E155E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4CAA15CD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341335D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14:paraId="6006115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14:paraId="63D3F6F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55B6630E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5102FD8E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7AC618E2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CB59050" w14:textId="77777777"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7C6E0A6D" w14:textId="77777777"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8</w:t>
      </w:r>
    </w:p>
    <w:p w14:paraId="2492EEBC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3DD74F2" w14:textId="1260D6A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14:paraId="51DC28CD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061625D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1AB6ECD2" w14:textId="46472D0C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67ECC74B" w14:textId="77777777" w:rsidR="00C732AA" w:rsidRPr="00BE16F1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14:paraId="3397F708" w14:textId="0F78B796" w:rsidR="00C732AA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14:paraId="6BB788F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14:paraId="7B0F106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0BF505C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51EB6C59" w14:textId="77777777"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4FA86FFE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9</w:t>
      </w:r>
    </w:p>
    <w:p w14:paraId="0BDD3F10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41C90FD8" w14:textId="0DFF116A" w:rsidR="00BF45BA" w:rsidRDefault="00BF45BA" w:rsidP="00BF45B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образования и организации Арабской Республики Египет</w:t>
      </w:r>
    </w:p>
    <w:p w14:paraId="5971B2CD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79E53A6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69FFBDF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14:paraId="1327A07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14:paraId="7244F3F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(Ph.D.).</w:t>
      </w:r>
    </w:p>
    <w:p w14:paraId="5A501DA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14:paraId="4E8F52A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6B63DF6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14:paraId="717F99A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4737D23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14:paraId="4388B417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6E71B8F5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1BD190B5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51A9336A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10</w:t>
      </w:r>
    </w:p>
    <w:p w14:paraId="6326442B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4E121D95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2805AF8D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14:paraId="4E956CA4" w14:textId="77777777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8691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5A6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8A85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ED61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14:paraId="045D590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B79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087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E3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EF1C2A6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ACC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C66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60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3872D9C8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08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8BC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0E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CCF53C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3CA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86D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95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D207533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E45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8D2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06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315F580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EE3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4870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BAB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F4DCAD1" w14:textId="77777777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1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0BB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FC1E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EB10254" w14:textId="77777777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651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90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F522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579D17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166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92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F66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7EB0E5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7D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7A2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720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384A598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6995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546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634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58F3BCC4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6E2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391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2C0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14:paraId="0D5F3B79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9C3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0B5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F1B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256358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4EB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F647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E60D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6E775ED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17DE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A1F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BC5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A99C30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BA4B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CE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82D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0A27A9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E7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3E01C2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7A4998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14:paraId="3E48145F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466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706C84F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0A3F6D12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14:paraId="6E424944" w14:textId="77777777" w:rsidR="00BF45BA" w:rsidRDefault="00BF45BA" w:rsidP="00BF45BA">
      <w:pPr>
        <w:pStyle w:val="ConsPlusNormal"/>
        <w:ind w:firstLine="539"/>
        <w:jc w:val="both"/>
      </w:pPr>
    </w:p>
    <w:p w14:paraId="00019DDC" w14:textId="77777777"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6E8FA11C" w14:textId="77777777" w:rsidR="00A40DD9" w:rsidRDefault="00A40DD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br w:type="page"/>
      </w:r>
    </w:p>
    <w:p w14:paraId="17249D52" w14:textId="7CD638DA" w:rsidR="00A40DD9" w:rsidRDefault="00A40DD9" w:rsidP="00A40DD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bookmarkStart w:id="1" w:name="_Hlk96522769"/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DB5E07">
        <w:rPr>
          <w:rFonts w:ascii="Times New Roman" w:hAnsi="Times New Roman"/>
          <w:sz w:val="30"/>
          <w:szCs w:val="30"/>
        </w:rPr>
        <w:t>1</w:t>
      </w:r>
      <w:r w:rsidR="00BF45BA">
        <w:rPr>
          <w:rFonts w:ascii="Times New Roman" w:hAnsi="Times New Roman"/>
          <w:sz w:val="30"/>
          <w:szCs w:val="30"/>
        </w:rPr>
        <w:t>1</w:t>
      </w:r>
    </w:p>
    <w:p w14:paraId="72B406DD" w14:textId="77777777" w:rsidR="00731DBC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F782F56" w14:textId="77777777" w:rsidR="0009036B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1DBC">
        <w:rPr>
          <w:rFonts w:ascii="Times New Roman" w:hAnsi="Times New Roman"/>
          <w:b/>
          <w:sz w:val="30"/>
          <w:szCs w:val="30"/>
        </w:rPr>
        <w:t>СТРУКТУРА РАЗМЕЩЕНИЯ ИНФОРМАЦИИ НА САЙТЕ</w:t>
      </w:r>
    </w:p>
    <w:p w14:paraId="40BCFB8A" w14:textId="77777777" w:rsidR="00731DBC" w:rsidRPr="00731DBC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2D0ABC5E" w14:textId="77777777" w:rsidR="00A40DD9" w:rsidRPr="00731DBC" w:rsidRDefault="00A40DD9" w:rsidP="00731DBC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</w:pPr>
      <w:r w:rsidRPr="00731DBC"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  <w:t>Название заголовка</w:t>
      </w:r>
      <w:r w:rsidR="00731DBC" w:rsidRPr="00731DBC"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  <w:t xml:space="preserve"> </w:t>
      </w:r>
    </w:p>
    <w:p w14:paraId="0FE936D2" w14:textId="77777777" w:rsidR="00A40DD9" w:rsidRPr="00A40DD9" w:rsidRDefault="00A40DD9" w:rsidP="00A40DD9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A40DD9">
        <w:rPr>
          <w:rFonts w:ascii="Times New Roman" w:eastAsia="Times New Roman" w:hAnsi="Times New Roman"/>
          <w:b/>
          <w:color w:val="000000" w:themeColor="text1"/>
          <w:kern w:val="36"/>
          <w:sz w:val="30"/>
          <w:szCs w:val="30"/>
          <w:lang w:eastAsia="ru-RU"/>
        </w:rPr>
        <w:t xml:space="preserve">Обучение в рамках международных договоров </w:t>
      </w:r>
    </w:p>
    <w:p w14:paraId="00E8D382" w14:textId="77777777" w:rsidR="00A40DD9" w:rsidRPr="00A40DD9" w:rsidRDefault="0009036B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>С</w:t>
      </w:r>
      <w:r w:rsidR="00A40DD9" w:rsidRPr="00A40DD9">
        <w:rPr>
          <w:i/>
          <w:color w:val="000000" w:themeColor="text1"/>
          <w:sz w:val="30"/>
          <w:szCs w:val="30"/>
        </w:rPr>
        <w:t>одержание</w:t>
      </w:r>
      <w:r w:rsidR="00A40DD9">
        <w:rPr>
          <w:i/>
          <w:color w:val="000000" w:themeColor="text1"/>
          <w:sz w:val="30"/>
          <w:szCs w:val="30"/>
        </w:rPr>
        <w:t>:</w:t>
      </w:r>
    </w:p>
    <w:p w14:paraId="7F06E50F" w14:textId="77777777"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A40DD9">
        <w:rPr>
          <w:color w:val="000000" w:themeColor="text1"/>
          <w:sz w:val="30"/>
          <w:szCs w:val="30"/>
        </w:rPr>
        <w:t xml:space="preserve">В целях реализации международных договоров о сотрудничестве в сфере образования с иностранными государствами информируем о наличии имеющейся возможности обучения граждан Республики Беларусь за рубежом в рамках </w:t>
      </w:r>
      <w:r>
        <w:rPr>
          <w:color w:val="000000" w:themeColor="text1"/>
          <w:sz w:val="30"/>
          <w:szCs w:val="30"/>
        </w:rPr>
        <w:t xml:space="preserve">международных договоров в сфере образования </w:t>
      </w:r>
      <w:r w:rsidRPr="00A40DD9">
        <w:rPr>
          <w:color w:val="000000" w:themeColor="text1"/>
          <w:sz w:val="30"/>
          <w:szCs w:val="30"/>
        </w:rPr>
        <w:t>с Казахстаном, Кыргызстаном, Таджикистаном, Туркменистаном, Вьетнамом, Монголией</w:t>
      </w:r>
      <w:r w:rsidR="00B26527"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Молдовой</w:t>
      </w:r>
      <w:r w:rsidR="00DB5E07">
        <w:rPr>
          <w:color w:val="000000" w:themeColor="text1"/>
          <w:sz w:val="30"/>
          <w:szCs w:val="30"/>
        </w:rPr>
        <w:t xml:space="preserve">, </w:t>
      </w:r>
      <w:r w:rsidR="00B26527">
        <w:rPr>
          <w:color w:val="000000" w:themeColor="text1"/>
          <w:sz w:val="30"/>
          <w:szCs w:val="30"/>
        </w:rPr>
        <w:t>Сирией</w:t>
      </w:r>
      <w:r w:rsidR="00DB5E07">
        <w:rPr>
          <w:color w:val="000000" w:themeColor="text1"/>
          <w:sz w:val="30"/>
          <w:szCs w:val="30"/>
        </w:rPr>
        <w:t>, Китаем и Египтом</w:t>
      </w:r>
      <w:r w:rsidRPr="00A40DD9">
        <w:rPr>
          <w:color w:val="000000" w:themeColor="text1"/>
          <w:sz w:val="30"/>
          <w:szCs w:val="30"/>
        </w:rPr>
        <w:t>.</w:t>
      </w:r>
    </w:p>
    <w:p w14:paraId="468E718D" w14:textId="5A14F0A4" w:rsidR="00A40DD9" w:rsidRPr="0008109F" w:rsidRDefault="00A40DD9" w:rsidP="00A40DD9">
      <w:pPr>
        <w:pStyle w:val="af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08109F">
        <w:rPr>
          <w:iCs/>
          <w:color w:val="000000" w:themeColor="text1"/>
          <w:sz w:val="30"/>
          <w:szCs w:val="30"/>
        </w:rPr>
        <w:t xml:space="preserve">Для участия в </w:t>
      </w:r>
      <w:r w:rsidR="0009036B" w:rsidRPr="00820394">
        <w:rPr>
          <w:b/>
          <w:iCs/>
          <w:color w:val="000000" w:themeColor="text1"/>
          <w:sz w:val="30"/>
          <w:szCs w:val="30"/>
        </w:rPr>
        <w:t xml:space="preserve">конкурсном </w:t>
      </w:r>
      <w:r w:rsidRPr="00820394">
        <w:rPr>
          <w:b/>
          <w:iCs/>
          <w:color w:val="000000" w:themeColor="text1"/>
          <w:sz w:val="30"/>
          <w:szCs w:val="30"/>
        </w:rPr>
        <w:t>отборе</w:t>
      </w:r>
      <w:r w:rsidRPr="0008109F">
        <w:rPr>
          <w:iCs/>
          <w:color w:val="000000" w:themeColor="text1"/>
          <w:sz w:val="30"/>
          <w:szCs w:val="30"/>
        </w:rPr>
        <w:t xml:space="preserve"> кандидат</w:t>
      </w:r>
      <w:r w:rsidR="0009036B">
        <w:rPr>
          <w:iCs/>
          <w:color w:val="000000" w:themeColor="text1"/>
          <w:sz w:val="30"/>
          <w:szCs w:val="30"/>
        </w:rPr>
        <w:t>ам</w:t>
      </w:r>
      <w:r w:rsidRPr="00A40DD9">
        <w:rPr>
          <w:i/>
          <w:iCs/>
          <w:color w:val="000000" w:themeColor="text1"/>
          <w:sz w:val="30"/>
          <w:szCs w:val="30"/>
        </w:rPr>
        <w:t xml:space="preserve"> </w:t>
      </w:r>
      <w:r w:rsidRPr="0008109F">
        <w:rPr>
          <w:iCs/>
          <w:color w:val="000000" w:themeColor="text1"/>
          <w:sz w:val="30"/>
          <w:szCs w:val="30"/>
        </w:rPr>
        <w:t xml:space="preserve">необходимо </w:t>
      </w:r>
      <w:r w:rsidR="0009036B">
        <w:rPr>
          <w:iCs/>
          <w:color w:val="000000" w:themeColor="text1"/>
          <w:sz w:val="30"/>
          <w:szCs w:val="30"/>
        </w:rPr>
        <w:t xml:space="preserve">                               </w:t>
      </w:r>
      <w:r w:rsidRPr="0008109F">
        <w:rPr>
          <w:iCs/>
          <w:color w:val="000000" w:themeColor="text1"/>
          <w:sz w:val="30"/>
          <w:szCs w:val="30"/>
        </w:rPr>
        <w:t xml:space="preserve">предоставить </w:t>
      </w:r>
      <w:r w:rsidR="0009036B">
        <w:rPr>
          <w:iCs/>
          <w:color w:val="000000" w:themeColor="text1"/>
          <w:sz w:val="30"/>
          <w:szCs w:val="30"/>
        </w:rPr>
        <w:t xml:space="preserve">в </w:t>
      </w:r>
      <w:r w:rsidRPr="0008109F">
        <w:rPr>
          <w:i/>
          <w:iCs/>
          <w:color w:val="000000" w:themeColor="text1"/>
          <w:sz w:val="30"/>
          <w:szCs w:val="30"/>
        </w:rPr>
        <w:t>(указать куда)</w:t>
      </w:r>
      <w:r w:rsidRPr="0008109F">
        <w:rPr>
          <w:iCs/>
          <w:color w:val="000000" w:themeColor="text1"/>
          <w:sz w:val="30"/>
          <w:szCs w:val="30"/>
        </w:rPr>
        <w:t xml:space="preserve"> следующие документы</w:t>
      </w:r>
      <w:r w:rsidRPr="0008109F">
        <w:rPr>
          <w:color w:val="000000" w:themeColor="text1"/>
          <w:sz w:val="30"/>
          <w:szCs w:val="30"/>
        </w:rPr>
        <w:t>:</w:t>
      </w:r>
    </w:p>
    <w:p w14:paraId="61A71266" w14:textId="77777777"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анкету,</w:t>
      </w:r>
      <w:r w:rsidRPr="00A40DD9">
        <w:rPr>
          <w:color w:val="000000" w:themeColor="text1"/>
          <w:sz w:val="30"/>
          <w:szCs w:val="30"/>
        </w:rPr>
        <w:t xml:space="preserve"> заполненную печатными буквами</w:t>
      </w:r>
      <w:r w:rsidR="007A65C8"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с фотографией</w:t>
      </w:r>
      <w:r>
        <w:rPr>
          <w:color w:val="000000" w:themeColor="text1"/>
          <w:sz w:val="30"/>
          <w:szCs w:val="30"/>
        </w:rPr>
        <w:t xml:space="preserve"> </w:t>
      </w:r>
      <w:r w:rsidR="007A65C8">
        <w:rPr>
          <w:color w:val="000000" w:themeColor="text1"/>
          <w:sz w:val="30"/>
          <w:szCs w:val="30"/>
        </w:rPr>
        <w:t xml:space="preserve">и </w:t>
      </w:r>
      <w:r>
        <w:rPr>
          <w:color w:val="000000" w:themeColor="text1"/>
          <w:sz w:val="30"/>
          <w:szCs w:val="30"/>
        </w:rPr>
        <w:t xml:space="preserve">прилагаемыми к ней документами </w:t>
      </w:r>
      <w:r w:rsidR="0008109F">
        <w:rPr>
          <w:color w:val="000000" w:themeColor="text1"/>
          <w:sz w:val="30"/>
          <w:szCs w:val="30"/>
        </w:rPr>
        <w:sym w:font="Symbol" w:char="F02D"/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>
        <w:rPr>
          <w:i/>
          <w:color w:val="000000" w:themeColor="text1"/>
          <w:sz w:val="30"/>
          <w:szCs w:val="30"/>
        </w:rPr>
        <w:t>ссылка на А</w:t>
      </w:r>
      <w:r w:rsidRPr="00A40DD9">
        <w:rPr>
          <w:i/>
          <w:color w:val="000000" w:themeColor="text1"/>
          <w:sz w:val="30"/>
          <w:szCs w:val="30"/>
        </w:rPr>
        <w:t>нкет</w:t>
      </w:r>
      <w:r w:rsidR="0008109F">
        <w:rPr>
          <w:i/>
          <w:color w:val="000000" w:themeColor="text1"/>
          <w:sz w:val="30"/>
          <w:szCs w:val="30"/>
        </w:rPr>
        <w:t>у</w:t>
      </w:r>
      <w:r w:rsidRPr="00A40DD9">
        <w:rPr>
          <w:i/>
          <w:color w:val="000000" w:themeColor="text1"/>
          <w:sz w:val="30"/>
          <w:szCs w:val="30"/>
        </w:rPr>
        <w:t xml:space="preserve"> </w:t>
      </w:r>
      <w:r w:rsidR="0008109F">
        <w:rPr>
          <w:i/>
          <w:color w:val="000000" w:themeColor="text1"/>
          <w:sz w:val="30"/>
          <w:szCs w:val="30"/>
        </w:rPr>
        <w:t>(</w:t>
      </w:r>
      <w:r w:rsidRPr="00A40DD9">
        <w:rPr>
          <w:i/>
          <w:color w:val="000000" w:themeColor="text1"/>
          <w:sz w:val="30"/>
          <w:szCs w:val="30"/>
        </w:rPr>
        <w:t>размещается для скачивания)</w:t>
      </w:r>
      <w:r>
        <w:rPr>
          <w:i/>
          <w:color w:val="000000" w:themeColor="text1"/>
          <w:sz w:val="30"/>
          <w:szCs w:val="30"/>
        </w:rPr>
        <w:t>;</w:t>
      </w:r>
    </w:p>
    <w:p w14:paraId="6179CDA3" w14:textId="77777777"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выписку текущих отметок</w:t>
      </w:r>
      <w:r w:rsidR="008C0CF7">
        <w:rPr>
          <w:b/>
          <w:color w:val="000000" w:themeColor="text1"/>
          <w:sz w:val="30"/>
          <w:szCs w:val="30"/>
        </w:rPr>
        <w:t xml:space="preserve">, </w:t>
      </w:r>
      <w:r w:rsidR="008C0CF7" w:rsidRPr="008C0CF7">
        <w:rPr>
          <w:b/>
          <w:color w:val="000000" w:themeColor="text1"/>
          <w:sz w:val="30"/>
          <w:szCs w:val="30"/>
        </w:rPr>
        <w:t>характеристику от учреждения образования</w:t>
      </w:r>
      <w:r w:rsidRPr="008C0CF7">
        <w:rPr>
          <w:b/>
          <w:color w:val="000000" w:themeColor="text1"/>
          <w:sz w:val="30"/>
          <w:szCs w:val="30"/>
        </w:rPr>
        <w:t xml:space="preserve"> </w:t>
      </w:r>
      <w:r w:rsidRPr="00A40DD9">
        <w:rPr>
          <w:color w:val="000000" w:themeColor="text1"/>
          <w:sz w:val="30"/>
          <w:szCs w:val="30"/>
        </w:rPr>
        <w:t xml:space="preserve">(для Вьетнама </w:t>
      </w:r>
      <w:r w:rsidR="007A65C8">
        <w:rPr>
          <w:color w:val="000000" w:themeColor="text1"/>
          <w:sz w:val="30"/>
          <w:szCs w:val="30"/>
        </w:rPr>
        <w:sym w:font="Symbol" w:char="F02D"/>
      </w:r>
      <w:r w:rsidR="007A65C8">
        <w:rPr>
          <w:color w:val="000000" w:themeColor="text1"/>
          <w:sz w:val="30"/>
          <w:szCs w:val="30"/>
        </w:rPr>
        <w:t xml:space="preserve"> </w:t>
      </w:r>
      <w:r w:rsidRPr="00A40DD9">
        <w:rPr>
          <w:color w:val="000000" w:themeColor="text1"/>
          <w:sz w:val="30"/>
          <w:szCs w:val="30"/>
        </w:rPr>
        <w:t>также автобиографию, копию диплома, копию приложения к диплому, медицинскую справку; все документы для Вьетнама должны быть переведены на английский язык и заверены);</w:t>
      </w:r>
    </w:p>
    <w:p w14:paraId="69101FE4" w14:textId="77777777" w:rsidR="00A40DD9" w:rsidRPr="00A40DD9" w:rsidRDefault="0008109F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08109F">
        <w:rPr>
          <w:b/>
          <w:color w:val="000000" w:themeColor="text1"/>
          <w:sz w:val="30"/>
          <w:szCs w:val="30"/>
        </w:rPr>
        <w:t>копи</w:t>
      </w:r>
      <w:r w:rsidR="007A65C8">
        <w:rPr>
          <w:b/>
          <w:color w:val="000000" w:themeColor="text1"/>
          <w:sz w:val="30"/>
          <w:szCs w:val="30"/>
        </w:rPr>
        <w:t>ю</w:t>
      </w:r>
      <w:r w:rsidRPr="0008109F">
        <w:rPr>
          <w:b/>
          <w:color w:val="000000" w:themeColor="text1"/>
          <w:sz w:val="30"/>
          <w:szCs w:val="30"/>
        </w:rPr>
        <w:t xml:space="preserve"> страниц </w:t>
      </w:r>
      <w:r w:rsidR="00A40DD9" w:rsidRPr="00A40DD9">
        <w:rPr>
          <w:b/>
          <w:color w:val="000000" w:themeColor="text1"/>
          <w:sz w:val="30"/>
          <w:szCs w:val="30"/>
        </w:rPr>
        <w:t>паспорта</w:t>
      </w:r>
      <w:r w:rsidR="00A40DD9" w:rsidRPr="00A40DD9">
        <w:rPr>
          <w:color w:val="000000" w:themeColor="text1"/>
          <w:sz w:val="30"/>
          <w:szCs w:val="30"/>
        </w:rPr>
        <w:t xml:space="preserve"> с указанием установочных данных </w:t>
      </w:r>
      <w:r w:rsidR="007A65C8">
        <w:rPr>
          <w:color w:val="000000" w:themeColor="text1"/>
          <w:sz w:val="30"/>
          <w:szCs w:val="30"/>
        </w:rPr>
        <w:t xml:space="preserve">                                </w:t>
      </w:r>
      <w:r w:rsidR="00A40DD9" w:rsidRPr="00A40DD9">
        <w:rPr>
          <w:color w:val="000000" w:themeColor="text1"/>
          <w:sz w:val="30"/>
          <w:szCs w:val="30"/>
        </w:rPr>
        <w:t>(31, 33 страницы).</w:t>
      </w:r>
    </w:p>
    <w:p w14:paraId="2AA46CAF" w14:textId="64909D7C" w:rsidR="00A40DD9" w:rsidRPr="0008109F" w:rsidRDefault="0008109F" w:rsidP="00820394">
      <w:pPr>
        <w:pStyle w:val="af3"/>
        <w:shd w:val="clear" w:color="auto" w:fill="FFFFFF"/>
        <w:spacing w:before="0" w:beforeAutospacing="0" w:after="135" w:afterAutospacing="0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С и</w:t>
      </w:r>
      <w:r w:rsidR="00A40DD9" w:rsidRPr="0008109F">
        <w:rPr>
          <w:b/>
          <w:color w:val="000000" w:themeColor="text1"/>
          <w:sz w:val="30"/>
          <w:szCs w:val="30"/>
        </w:rPr>
        <w:t>нформаци</w:t>
      </w:r>
      <w:r>
        <w:rPr>
          <w:b/>
          <w:color w:val="000000" w:themeColor="text1"/>
          <w:sz w:val="30"/>
          <w:szCs w:val="30"/>
        </w:rPr>
        <w:t>ей</w:t>
      </w:r>
      <w:r w:rsidR="00A40DD9" w:rsidRPr="0008109F">
        <w:rPr>
          <w:b/>
          <w:color w:val="000000" w:themeColor="text1"/>
          <w:sz w:val="30"/>
          <w:szCs w:val="30"/>
        </w:rPr>
        <w:t xml:space="preserve"> об</w:t>
      </w:r>
      <w:r>
        <w:rPr>
          <w:b/>
          <w:color w:val="000000" w:themeColor="text1"/>
          <w:sz w:val="30"/>
          <w:szCs w:val="30"/>
        </w:rPr>
        <w:t xml:space="preserve"> основных </w:t>
      </w:r>
      <w:r w:rsidR="00A40DD9" w:rsidRPr="0008109F">
        <w:rPr>
          <w:b/>
          <w:color w:val="000000" w:themeColor="text1"/>
          <w:sz w:val="30"/>
          <w:szCs w:val="30"/>
        </w:rPr>
        <w:t>условиях и возможностях обучения граждан Республики Беларусь в 202</w:t>
      </w:r>
      <w:r w:rsidR="000B443C">
        <w:rPr>
          <w:b/>
          <w:color w:val="000000" w:themeColor="text1"/>
          <w:sz w:val="30"/>
          <w:szCs w:val="30"/>
        </w:rPr>
        <w:t>3</w:t>
      </w:r>
      <w:r w:rsidR="00A40DD9" w:rsidRPr="0008109F">
        <w:rPr>
          <w:b/>
          <w:color w:val="000000" w:themeColor="text1"/>
          <w:sz w:val="30"/>
          <w:szCs w:val="30"/>
        </w:rPr>
        <w:t>/202</w:t>
      </w:r>
      <w:r w:rsidR="000B443C">
        <w:rPr>
          <w:b/>
          <w:color w:val="000000" w:themeColor="text1"/>
          <w:sz w:val="30"/>
          <w:szCs w:val="30"/>
        </w:rPr>
        <w:t>4</w:t>
      </w:r>
      <w:r w:rsidR="00A40DD9" w:rsidRPr="0008109F">
        <w:rPr>
          <w:b/>
          <w:color w:val="000000" w:themeColor="text1"/>
          <w:sz w:val="30"/>
          <w:szCs w:val="30"/>
        </w:rPr>
        <w:t xml:space="preserve"> учебном году в учреждениях высшего образования указанных иностранных государств мож</w:t>
      </w:r>
      <w:r>
        <w:rPr>
          <w:b/>
          <w:color w:val="000000" w:themeColor="text1"/>
          <w:sz w:val="30"/>
          <w:szCs w:val="30"/>
        </w:rPr>
        <w:t>но</w:t>
      </w:r>
      <w:r w:rsidR="00A40DD9" w:rsidRPr="0008109F">
        <w:rPr>
          <w:b/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 xml:space="preserve">ознакомиться </w:t>
      </w:r>
      <w:r w:rsidR="00A40DD9" w:rsidRPr="0008109F">
        <w:rPr>
          <w:b/>
          <w:color w:val="000000" w:themeColor="text1"/>
          <w:sz w:val="30"/>
          <w:szCs w:val="30"/>
        </w:rPr>
        <w:t>в</w:t>
      </w:r>
      <w:r>
        <w:rPr>
          <w:b/>
          <w:color w:val="000000" w:themeColor="text1"/>
          <w:sz w:val="30"/>
          <w:szCs w:val="30"/>
        </w:rPr>
        <w:t xml:space="preserve"> представленных ниже документах:</w:t>
      </w:r>
    </w:p>
    <w:p w14:paraId="00EA3CE9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 wp14:anchorId="45EC302B" wp14:editId="1100B039">
            <wp:extent cx="285750" cy="142875"/>
            <wp:effectExtent l="0" t="0" r="0" b="9525"/>
            <wp:docPr id="1" name="Рисунок 1" descr="https://vstu.by/images/02-2019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tu.by/images/02-2019/ka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 w:rsidR="007A65C8"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Казахстан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>риложение № 1 размещается для скачивания)</w:t>
      </w:r>
    </w:p>
    <w:p w14:paraId="352F6720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 wp14:anchorId="627542F0" wp14:editId="4795CEEC">
            <wp:extent cx="285750" cy="190500"/>
            <wp:effectExtent l="0" t="0" r="0" b="0"/>
            <wp:docPr id="2" name="Рисунок 2" descr="https://vstu.by/images/02-2019/k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tu.by/images/02-2019/k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 w:rsidR="007A65C8"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Кыргызской Республики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2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7693FE1B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 wp14:anchorId="5930167D" wp14:editId="24DBA2B0">
            <wp:extent cx="285750" cy="142875"/>
            <wp:effectExtent l="0" t="0" r="0" b="9525"/>
            <wp:docPr id="3" name="Рисунок 3" descr="https://vstu.by/images/02-2019/ta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u.by/images/02-2019/tad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</w:t>
      </w:r>
      <w:r w:rsidR="007A65C8">
        <w:rPr>
          <w:color w:val="000000" w:themeColor="text1"/>
          <w:sz w:val="30"/>
          <w:szCs w:val="30"/>
        </w:rPr>
        <w:t>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Республики Таджикистан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3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26884217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lastRenderedPageBreak/>
        <w:drawing>
          <wp:inline distT="0" distB="0" distL="0" distR="0" wp14:anchorId="18FCF549" wp14:editId="3B5A9F9A">
            <wp:extent cx="285750" cy="190500"/>
            <wp:effectExtent l="0" t="0" r="0" b="0"/>
            <wp:docPr id="4" name="Рисунок 4" descr="https://vstu.by/images/02-2019/t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tu.by/images/02-2019/turk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5C8">
        <w:rPr>
          <w:color w:val="000000" w:themeColor="text1"/>
          <w:sz w:val="30"/>
          <w:szCs w:val="30"/>
        </w:rPr>
        <w:t> 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Туркменистана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4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545C3A5B" w14:textId="77777777" w:rsidR="0008109F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 wp14:anchorId="1EA9A59F" wp14:editId="6D4393F5">
            <wp:extent cx="285750" cy="190500"/>
            <wp:effectExtent l="0" t="0" r="0" b="0"/>
            <wp:docPr id="5" name="Рисунок 5" descr="https://vstu.by/images/02-2019/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tu.by/images/02-2019/vietn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Информация о при</w:t>
      </w:r>
      <w:r w:rsidR="007A65C8">
        <w:rPr>
          <w:color w:val="000000" w:themeColor="text1"/>
          <w:sz w:val="30"/>
          <w:szCs w:val="30"/>
        </w:rPr>
        <w:t>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Социалистической Республики Вьетнам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>риложение</w:t>
      </w:r>
      <w:r w:rsidR="00820394">
        <w:rPr>
          <w:i/>
          <w:color w:val="000000" w:themeColor="text1"/>
          <w:sz w:val="30"/>
          <w:szCs w:val="30"/>
        </w:rPr>
        <w:t xml:space="preserve">               </w:t>
      </w:r>
      <w:r w:rsidR="0008109F" w:rsidRPr="0008109F">
        <w:rPr>
          <w:i/>
          <w:color w:val="000000" w:themeColor="text1"/>
          <w:sz w:val="30"/>
          <w:szCs w:val="30"/>
        </w:rPr>
        <w:t xml:space="preserve"> № </w:t>
      </w:r>
      <w:r w:rsidR="0008109F">
        <w:rPr>
          <w:i/>
          <w:color w:val="000000" w:themeColor="text1"/>
          <w:sz w:val="30"/>
          <w:szCs w:val="30"/>
        </w:rPr>
        <w:t>5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71379244" w14:textId="77777777" w:rsidR="0008109F" w:rsidRDefault="0009036B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 wp14:anchorId="54901DFB" wp14:editId="37DB0951">
            <wp:extent cx="28575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0px-Flag_of_Mongolia.sv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1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DD9" w:rsidRPr="0008109F">
        <w:rPr>
          <w:color w:val="000000" w:themeColor="text1"/>
          <w:sz w:val="30"/>
          <w:szCs w:val="30"/>
        </w:rPr>
        <w:t> Информация о при</w:t>
      </w:r>
      <w:r w:rsidR="007A65C8">
        <w:rPr>
          <w:color w:val="000000" w:themeColor="text1"/>
          <w:sz w:val="30"/>
          <w:szCs w:val="30"/>
        </w:rPr>
        <w:t>е</w:t>
      </w:r>
      <w:r w:rsidR="00A40DD9"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="00A40DD9" w:rsidRPr="0009036B">
        <w:rPr>
          <w:b/>
          <w:color w:val="000000" w:themeColor="text1"/>
          <w:sz w:val="30"/>
          <w:szCs w:val="30"/>
        </w:rPr>
        <w:t>Монголии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6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7BF33967" w14:textId="77777777" w:rsidR="00B26527" w:rsidRDefault="00DF7F6F" w:rsidP="0008109F">
      <w:pPr>
        <w:pStyle w:val="af3"/>
        <w:shd w:val="clear" w:color="auto" w:fill="FFFFFF"/>
        <w:spacing w:before="0" w:beforeAutospacing="0" w:after="135" w:afterAutospacing="0"/>
        <w:jc w:val="both"/>
      </w:pPr>
      <w:r>
        <w:pict w14:anchorId="690127D0">
          <v:shape id="Рисунок 12" o:spid="_x0000_i1025" type="#_x0000_t75" style="width:22.5pt;height:11.25pt;flip:x;visibility:visible;mso-wrap-style:square" o:bullet="t">
            <v:imagedata r:id="rId14" o:title=""/>
          </v:shape>
        </w:pict>
      </w:r>
      <w:r w:rsidR="007A65C8">
        <w:rPr>
          <w:color w:val="000000" w:themeColor="text1"/>
          <w:sz w:val="30"/>
          <w:szCs w:val="30"/>
        </w:rPr>
        <w:t> Информация о прие</w:t>
      </w:r>
      <w:r w:rsidR="0009036B"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="0009036B" w:rsidRPr="0009036B">
        <w:rPr>
          <w:b/>
          <w:color w:val="000000" w:themeColor="text1"/>
          <w:sz w:val="30"/>
          <w:szCs w:val="30"/>
        </w:rPr>
        <w:t>Республики</w:t>
      </w:r>
      <w:r w:rsidR="0009036B">
        <w:rPr>
          <w:color w:val="000000" w:themeColor="text1"/>
          <w:sz w:val="30"/>
          <w:szCs w:val="30"/>
        </w:rPr>
        <w:t xml:space="preserve"> </w:t>
      </w:r>
      <w:r w:rsidR="0009036B" w:rsidRPr="0009036B">
        <w:rPr>
          <w:b/>
          <w:color w:val="000000" w:themeColor="text1"/>
          <w:sz w:val="30"/>
          <w:szCs w:val="30"/>
        </w:rPr>
        <w:t>Молдов</w:t>
      </w:r>
      <w:r w:rsidR="0009036B">
        <w:rPr>
          <w:b/>
          <w:color w:val="000000" w:themeColor="text1"/>
          <w:sz w:val="30"/>
          <w:szCs w:val="30"/>
        </w:rPr>
        <w:t>а</w:t>
      </w:r>
      <w:r w:rsidR="0009036B">
        <w:rPr>
          <w:color w:val="000000" w:themeColor="text1"/>
          <w:sz w:val="30"/>
          <w:szCs w:val="30"/>
        </w:rPr>
        <w:t xml:space="preserve"> </w:t>
      </w:r>
      <w:r w:rsidR="007A65C8">
        <w:rPr>
          <w:i/>
          <w:color w:val="000000" w:themeColor="text1"/>
          <w:sz w:val="30"/>
          <w:szCs w:val="30"/>
        </w:rPr>
        <w:t>(п</w:t>
      </w:r>
      <w:r w:rsidR="0009036B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9036B">
        <w:rPr>
          <w:i/>
          <w:color w:val="000000" w:themeColor="text1"/>
          <w:sz w:val="30"/>
          <w:szCs w:val="30"/>
        </w:rPr>
        <w:t>7</w:t>
      </w:r>
      <w:r w:rsidR="0009036B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  <w:r w:rsidR="00B26527" w:rsidRPr="00B26527">
        <w:t xml:space="preserve"> </w:t>
      </w:r>
    </w:p>
    <w:p w14:paraId="3CEE2A9D" w14:textId="77777777" w:rsidR="00B26527" w:rsidRDefault="00B26527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C614A06" wp14:editId="6B61C4DC">
            <wp:simplePos x="0" y="0"/>
            <wp:positionH relativeFrom="column">
              <wp:posOffset>24130</wp:posOffset>
            </wp:positionH>
            <wp:positionV relativeFrom="paragraph">
              <wp:posOffset>3175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px-Flag_of_Syria.sv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учреждения высшего образования </w:t>
      </w:r>
      <w:r w:rsidRPr="00B26527">
        <w:rPr>
          <w:b/>
          <w:color w:val="000000" w:themeColor="text1"/>
          <w:sz w:val="30"/>
          <w:szCs w:val="30"/>
        </w:rPr>
        <w:t>Сирийской Арабской Республики</w:t>
      </w:r>
      <w:r w:rsidR="00445357">
        <w:rPr>
          <w:b/>
          <w:color w:val="000000" w:themeColor="text1"/>
          <w:sz w:val="30"/>
          <w:szCs w:val="30"/>
        </w:rPr>
        <w:t xml:space="preserve"> 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>
        <w:rPr>
          <w:i/>
          <w:color w:val="000000" w:themeColor="text1"/>
          <w:sz w:val="30"/>
          <w:szCs w:val="30"/>
        </w:rPr>
        <w:t xml:space="preserve">8 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14:paraId="617DA7D6" w14:textId="6FBD2508" w:rsidR="00DB5E07" w:rsidRDefault="00DB5E07" w:rsidP="00DB5E07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 wp14:anchorId="7968DBDA" wp14:editId="46C73441">
            <wp:extent cx="299085" cy="200025"/>
            <wp:effectExtent l="0" t="0" r="571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0px-Flag_of_Egypt.sv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</w:t>
      </w:r>
      <w:r w:rsidRPr="00DB5E07">
        <w:rPr>
          <w:color w:val="000000" w:themeColor="text1"/>
          <w:sz w:val="30"/>
          <w:szCs w:val="30"/>
        </w:rPr>
        <w:t xml:space="preserve">учреждения образования и организации </w:t>
      </w:r>
      <w:r w:rsidRPr="00DB5E07">
        <w:rPr>
          <w:b/>
          <w:color w:val="000000" w:themeColor="text1"/>
          <w:sz w:val="30"/>
          <w:szCs w:val="30"/>
        </w:rPr>
        <w:t>Арабской Республики Египет</w:t>
      </w:r>
      <w:r w:rsidRPr="00DB5E07">
        <w:rPr>
          <w:color w:val="000000" w:themeColor="text1"/>
          <w:sz w:val="30"/>
          <w:szCs w:val="30"/>
        </w:rPr>
        <w:t xml:space="preserve"> 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 w:rsidR="00BF45BA">
        <w:rPr>
          <w:i/>
          <w:color w:val="000000" w:themeColor="text1"/>
          <w:sz w:val="30"/>
          <w:szCs w:val="30"/>
        </w:rPr>
        <w:t>9</w:t>
      </w:r>
      <w:r>
        <w:rPr>
          <w:i/>
          <w:color w:val="000000" w:themeColor="text1"/>
          <w:sz w:val="30"/>
          <w:szCs w:val="30"/>
        </w:rPr>
        <w:t xml:space="preserve"> 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14:paraId="2C9CA4D2" w14:textId="77777777" w:rsidR="00DB5E07" w:rsidRDefault="00DB5E07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</w:p>
    <w:p w14:paraId="106BCB3B" w14:textId="77777777" w:rsidR="0009036B" w:rsidRPr="00CD672E" w:rsidRDefault="0009036B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Дополнительную консультацию можно также получить </w:t>
      </w:r>
    </w:p>
    <w:p w14:paraId="12606017" w14:textId="77777777" w:rsidR="0009036B" w:rsidRDefault="0009036B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в </w:t>
      </w:r>
      <w:r w:rsidRPr="00CD672E">
        <w:rPr>
          <w:b/>
          <w:i/>
          <w:color w:val="000000" w:themeColor="text1"/>
          <w:sz w:val="30"/>
          <w:szCs w:val="30"/>
        </w:rPr>
        <w:t>Учебном центре международного сотрудничества в сфере образования ГУО «Республиканский институт высшей школы»</w:t>
      </w:r>
    </w:p>
    <w:p w14:paraId="16531B0A" w14:textId="77777777" w:rsidR="00CD672E" w:rsidRPr="00CD672E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</w:p>
    <w:p w14:paraId="0D410974" w14:textId="77777777" w:rsidR="00731DBC" w:rsidRPr="00731DBC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по телефону:  </w:t>
      </w:r>
      <w:r w:rsidRPr="00731DBC">
        <w:rPr>
          <w:b/>
          <w:color w:val="000000" w:themeColor="text1"/>
          <w:sz w:val="30"/>
          <w:szCs w:val="30"/>
        </w:rPr>
        <w:t>+375 17 200 90 37</w:t>
      </w:r>
      <w:r w:rsidRPr="00731DBC">
        <w:rPr>
          <w:sz w:val="30"/>
          <w:szCs w:val="30"/>
        </w:rPr>
        <w:t xml:space="preserve"> </w:t>
      </w:r>
      <w:r w:rsidR="00731DBC">
        <w:rPr>
          <w:sz w:val="30"/>
          <w:szCs w:val="30"/>
        </w:rPr>
        <w:t>(с 9</w:t>
      </w:r>
      <w:r w:rsidR="00731DBC" w:rsidRPr="00731DBC">
        <w:rPr>
          <w:sz w:val="30"/>
          <w:szCs w:val="30"/>
        </w:rPr>
        <w:t>:</w:t>
      </w:r>
      <w:r w:rsidR="00731DBC">
        <w:rPr>
          <w:sz w:val="30"/>
          <w:szCs w:val="30"/>
        </w:rPr>
        <w:t>0</w:t>
      </w:r>
      <w:r w:rsidR="00731DBC" w:rsidRPr="00731DBC">
        <w:rPr>
          <w:sz w:val="30"/>
          <w:szCs w:val="30"/>
        </w:rPr>
        <w:t>0</w:t>
      </w:r>
      <w:r w:rsidR="00731DBC">
        <w:rPr>
          <w:sz w:val="30"/>
          <w:szCs w:val="30"/>
        </w:rPr>
        <w:t xml:space="preserve"> до </w:t>
      </w:r>
      <w:r w:rsidR="00731DBC" w:rsidRPr="00731DBC">
        <w:rPr>
          <w:sz w:val="30"/>
          <w:szCs w:val="30"/>
        </w:rPr>
        <w:t>13:00</w:t>
      </w:r>
      <w:r w:rsidR="00731DBC">
        <w:rPr>
          <w:sz w:val="30"/>
          <w:szCs w:val="30"/>
        </w:rPr>
        <w:t>);</w:t>
      </w:r>
    </w:p>
    <w:p w14:paraId="1314712C" w14:textId="77777777"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2466A25" w14:textId="77777777"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электронной почте: </w:t>
      </w:r>
      <w:r w:rsidRPr="00731DBC">
        <w:rPr>
          <w:color w:val="000000" w:themeColor="text1"/>
          <w:sz w:val="30"/>
          <w:szCs w:val="30"/>
          <w:lang w:val="en-US"/>
        </w:rPr>
        <w:t>icecinf</w:t>
      </w:r>
      <w:r w:rsidRPr="00731DBC">
        <w:rPr>
          <w:color w:val="000000" w:themeColor="text1"/>
          <w:sz w:val="30"/>
          <w:szCs w:val="30"/>
        </w:rPr>
        <w:t>@</w:t>
      </w:r>
      <w:r w:rsidRPr="00731DBC">
        <w:rPr>
          <w:color w:val="000000" w:themeColor="text1"/>
          <w:sz w:val="30"/>
          <w:szCs w:val="30"/>
          <w:lang w:val="en-US"/>
        </w:rPr>
        <w:t>gmail</w:t>
      </w:r>
      <w:r w:rsidRPr="00731DBC">
        <w:rPr>
          <w:color w:val="000000" w:themeColor="text1"/>
          <w:sz w:val="30"/>
          <w:szCs w:val="30"/>
        </w:rPr>
        <w:t>.</w:t>
      </w:r>
      <w:r w:rsidRPr="00731DBC">
        <w:rPr>
          <w:color w:val="000000" w:themeColor="text1"/>
          <w:sz w:val="30"/>
          <w:szCs w:val="30"/>
          <w:lang w:val="en-US"/>
        </w:rPr>
        <w:t>com</w:t>
      </w:r>
      <w:r w:rsidRPr="00731DBC">
        <w:rPr>
          <w:color w:val="000000" w:themeColor="text1"/>
          <w:sz w:val="30"/>
          <w:szCs w:val="30"/>
        </w:rPr>
        <w:t xml:space="preserve"> или</w:t>
      </w:r>
      <w:r w:rsidRPr="00731DBC">
        <w:rPr>
          <w:b/>
          <w:color w:val="000000" w:themeColor="text1"/>
          <w:sz w:val="30"/>
          <w:szCs w:val="30"/>
        </w:rPr>
        <w:t xml:space="preserve"> </w:t>
      </w:r>
      <w:r w:rsidRPr="00731DBC">
        <w:rPr>
          <w:sz w:val="30"/>
          <w:szCs w:val="30"/>
        </w:rPr>
        <w:t xml:space="preserve"> icec@edu.by</w:t>
      </w:r>
      <w:r>
        <w:rPr>
          <w:sz w:val="30"/>
          <w:szCs w:val="30"/>
        </w:rPr>
        <w:t>;</w:t>
      </w:r>
    </w:p>
    <w:p w14:paraId="3262DA05" w14:textId="77777777"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552BDB9" w14:textId="77777777" w:rsidR="0009036B" w:rsidRPr="00C050A3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color w:val="000000" w:themeColor="text1"/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  <w:lang w:val="en-US"/>
        </w:rPr>
        <w:t>Skype</w:t>
      </w:r>
      <w:r w:rsidRPr="00C050A3">
        <w:rPr>
          <w:i/>
          <w:color w:val="000000" w:themeColor="text1"/>
          <w:sz w:val="30"/>
          <w:szCs w:val="30"/>
        </w:rPr>
        <w:t>:</w:t>
      </w:r>
      <w:r w:rsidRPr="00C050A3">
        <w:rPr>
          <w:b/>
          <w:i/>
          <w:color w:val="000000" w:themeColor="text1"/>
          <w:sz w:val="30"/>
          <w:szCs w:val="30"/>
        </w:rPr>
        <w:t xml:space="preserve"> </w:t>
      </w:r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r w:rsidRPr="00C050A3">
        <w:rPr>
          <w:b/>
          <w:color w:val="000000" w:themeColor="text1"/>
          <w:sz w:val="30"/>
          <w:szCs w:val="30"/>
        </w:rPr>
        <w:t>.</w:t>
      </w:r>
      <w:r w:rsidRPr="00731DBC">
        <w:rPr>
          <w:b/>
          <w:color w:val="000000" w:themeColor="text1"/>
          <w:sz w:val="30"/>
          <w:szCs w:val="30"/>
          <w:lang w:val="en-US"/>
        </w:rPr>
        <w:t>nihe</w:t>
      </w:r>
      <w:r w:rsidRPr="00C050A3">
        <w:rPr>
          <w:b/>
          <w:color w:val="000000" w:themeColor="text1"/>
          <w:sz w:val="30"/>
          <w:szCs w:val="30"/>
        </w:rPr>
        <w:t xml:space="preserve">, </w:t>
      </w:r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r w:rsidRPr="00C050A3">
        <w:rPr>
          <w:b/>
          <w:color w:val="000000" w:themeColor="text1"/>
          <w:sz w:val="30"/>
          <w:szCs w:val="30"/>
        </w:rPr>
        <w:t>.</w:t>
      </w:r>
      <w:r w:rsidRPr="00731DBC">
        <w:rPr>
          <w:b/>
          <w:color w:val="000000" w:themeColor="text1"/>
          <w:sz w:val="30"/>
          <w:szCs w:val="30"/>
          <w:lang w:val="en-US"/>
        </w:rPr>
        <w:t>icec</w:t>
      </w:r>
    </w:p>
    <w:p w14:paraId="224515C3" w14:textId="77777777" w:rsidR="00CD672E" w:rsidRPr="00C050A3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4F608C1E" w14:textId="77777777" w:rsidR="0009036B" w:rsidRPr="0009036B" w:rsidRDefault="0009036B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r w:rsidRPr="0009036B">
        <w:rPr>
          <w:i/>
          <w:color w:val="000000" w:themeColor="text1"/>
          <w:sz w:val="30"/>
          <w:szCs w:val="30"/>
        </w:rPr>
        <w:t>(адрес</w:t>
      </w:r>
      <w:r w:rsidR="00731DBC" w:rsidRPr="00731DBC">
        <w:t xml:space="preserve"> </w:t>
      </w:r>
      <w:r w:rsidR="00731DBC" w:rsidRPr="00731DBC">
        <w:rPr>
          <w:i/>
          <w:color w:val="000000" w:themeColor="text1"/>
          <w:sz w:val="30"/>
          <w:szCs w:val="30"/>
        </w:rPr>
        <w:t>Учебно</w:t>
      </w:r>
      <w:r w:rsidR="00731DBC">
        <w:rPr>
          <w:i/>
          <w:color w:val="000000" w:themeColor="text1"/>
          <w:sz w:val="30"/>
          <w:szCs w:val="30"/>
        </w:rPr>
        <w:t>го</w:t>
      </w:r>
      <w:r w:rsidR="00731DBC" w:rsidRPr="00731DBC">
        <w:rPr>
          <w:i/>
          <w:color w:val="000000" w:themeColor="text1"/>
          <w:sz w:val="30"/>
          <w:szCs w:val="30"/>
        </w:rPr>
        <w:t xml:space="preserve"> центр</w:t>
      </w:r>
      <w:r w:rsidR="00731DBC">
        <w:rPr>
          <w:i/>
          <w:color w:val="000000" w:themeColor="text1"/>
          <w:sz w:val="30"/>
          <w:szCs w:val="30"/>
        </w:rPr>
        <w:t>а</w:t>
      </w:r>
      <w:r w:rsidR="00731DBC" w:rsidRPr="00731DBC">
        <w:rPr>
          <w:i/>
          <w:color w:val="000000" w:themeColor="text1"/>
          <w:sz w:val="30"/>
          <w:szCs w:val="30"/>
        </w:rPr>
        <w:t xml:space="preserve"> международного сотрудничества в сфере образования ГУО «Республиканский институт высшей школы»</w:t>
      </w:r>
      <w:r w:rsidRPr="0009036B">
        <w:rPr>
          <w:i/>
          <w:color w:val="000000" w:themeColor="text1"/>
          <w:sz w:val="30"/>
          <w:szCs w:val="30"/>
        </w:rPr>
        <w:t>: 220007, г.Минск, ул.Московская, 15, каб</w:t>
      </w:r>
      <w:r w:rsidR="00726A55">
        <w:rPr>
          <w:i/>
          <w:color w:val="000000" w:themeColor="text1"/>
          <w:sz w:val="30"/>
          <w:szCs w:val="30"/>
        </w:rPr>
        <w:t>инеты №№</w:t>
      </w:r>
      <w:r w:rsidRPr="0009036B">
        <w:rPr>
          <w:i/>
          <w:color w:val="000000" w:themeColor="text1"/>
          <w:sz w:val="30"/>
          <w:szCs w:val="30"/>
        </w:rPr>
        <w:t>727, 720, 808)</w:t>
      </w:r>
      <w:bookmarkEnd w:id="1"/>
    </w:p>
    <w:sectPr w:rsidR="0009036B" w:rsidRPr="0009036B" w:rsidSect="00C55F2E">
      <w:headerReference w:type="even" r:id="rId17"/>
      <w:headerReference w:type="default" r:id="rId18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6275" w14:textId="77777777" w:rsidR="00A00E38" w:rsidRDefault="00A00E38">
      <w:r>
        <w:separator/>
      </w:r>
    </w:p>
  </w:endnote>
  <w:endnote w:type="continuationSeparator" w:id="0">
    <w:p w14:paraId="143F1865" w14:textId="77777777" w:rsidR="00A00E38" w:rsidRDefault="00A0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51E50" w14:textId="77777777" w:rsidR="00A00E38" w:rsidRDefault="00A00E38">
      <w:r>
        <w:separator/>
      </w:r>
    </w:p>
  </w:footnote>
  <w:footnote w:type="continuationSeparator" w:id="0">
    <w:p w14:paraId="64C6910E" w14:textId="77777777" w:rsidR="00A00E38" w:rsidRDefault="00A0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DF7F6F">
          <w:rPr>
            <w:rFonts w:ascii="Times New Roman" w:hAnsi="Times New Roman"/>
            <w:noProof/>
            <w:sz w:val="30"/>
            <w:szCs w:val="30"/>
          </w:rPr>
          <w:t>14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31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38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0646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DF7F6F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4AE2-6A10-4EB6-8242-B34CACB2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WEB_CAM</cp:lastModifiedBy>
  <cp:revision>4</cp:revision>
  <cp:lastPrinted>2020-01-28T08:17:00Z</cp:lastPrinted>
  <dcterms:created xsi:type="dcterms:W3CDTF">2023-01-25T08:23:00Z</dcterms:created>
  <dcterms:modified xsi:type="dcterms:W3CDTF">2023-01-25T09:53:00Z</dcterms:modified>
</cp:coreProperties>
</file>